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A4" w:rsidRDefault="007B1CA4" w:rsidP="00234325">
      <w:pPr>
        <w:jc w:val="right"/>
        <w:rPr>
          <w:rFonts w:ascii="Arial" w:hAnsi="Arial" w:cs="Arial"/>
          <w:i/>
          <w:sz w:val="24"/>
          <w:szCs w:val="24"/>
          <w:lang w:val="ru-RU"/>
        </w:rPr>
      </w:pPr>
    </w:p>
    <w:p w:rsidR="00234325" w:rsidRPr="00FC3E76" w:rsidRDefault="00234325" w:rsidP="00230AAF">
      <w:pPr>
        <w:rPr>
          <w:rFonts w:asciiTheme="minorHAnsi" w:hAnsiTheme="minorHAnsi" w:cs="Arial"/>
          <w:b/>
          <w:i/>
          <w:sz w:val="24"/>
          <w:szCs w:val="24"/>
          <w:lang w:val="ru-RU"/>
        </w:rPr>
      </w:pPr>
      <w:r w:rsidRPr="00FC3E76">
        <w:rPr>
          <w:rFonts w:asciiTheme="minorHAnsi" w:hAnsiTheme="minorHAnsi" w:cs="Arial"/>
          <w:b/>
          <w:i/>
          <w:sz w:val="24"/>
          <w:szCs w:val="24"/>
          <w:lang w:val="ru-RU"/>
        </w:rPr>
        <w:t>Раздел</w:t>
      </w:r>
      <w:proofErr w:type="gramStart"/>
      <w:r w:rsidRPr="00FC3E76">
        <w:rPr>
          <w:rFonts w:asciiTheme="minorHAnsi" w:hAnsiTheme="minorHAnsi" w:cs="Arial"/>
          <w:b/>
          <w:i/>
          <w:sz w:val="24"/>
          <w:szCs w:val="24"/>
          <w:lang w:val="ru-RU"/>
        </w:rPr>
        <w:t xml:space="preserve"> _</w:t>
      </w:r>
      <w:proofErr w:type="spellStart"/>
      <w:r w:rsidRPr="00FC3E76">
        <w:rPr>
          <w:rFonts w:asciiTheme="minorHAnsi" w:hAnsiTheme="minorHAnsi" w:cs="Arial"/>
          <w:b/>
          <w:i/>
          <w:sz w:val="24"/>
          <w:szCs w:val="24"/>
          <w:lang w:val="ru-RU"/>
        </w:rPr>
        <w:t>О</w:t>
      </w:r>
      <w:proofErr w:type="gramEnd"/>
      <w:r w:rsidRPr="00FC3E76">
        <w:rPr>
          <w:rFonts w:asciiTheme="minorHAnsi" w:hAnsiTheme="minorHAnsi" w:cs="Arial"/>
          <w:b/>
          <w:i/>
          <w:sz w:val="24"/>
          <w:szCs w:val="24"/>
          <w:lang w:val="ru-RU"/>
        </w:rPr>
        <w:t>_проекте</w:t>
      </w:r>
      <w:proofErr w:type="spellEnd"/>
      <w:r w:rsidRPr="00FC3E76">
        <w:rPr>
          <w:rFonts w:asciiTheme="minorHAnsi" w:hAnsiTheme="minorHAnsi" w:cs="Arial"/>
          <w:b/>
          <w:i/>
          <w:sz w:val="24"/>
          <w:szCs w:val="24"/>
          <w:lang w:val="ru-RU"/>
        </w:rPr>
        <w:t xml:space="preserve"> </w:t>
      </w:r>
    </w:p>
    <w:p w:rsidR="00055966" w:rsidRPr="00FC3E76" w:rsidRDefault="00055966" w:rsidP="00055966">
      <w:pPr>
        <w:spacing w:line="256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30AAF">
        <w:rPr>
          <w:rFonts w:asciiTheme="minorHAnsi" w:hAnsiTheme="minorHAnsi" w:cstheme="minorHAnsi"/>
          <w:b/>
          <w:sz w:val="24"/>
          <w:szCs w:val="24"/>
          <w:lang w:val="ru-RU"/>
        </w:rPr>
        <w:t>Проект</w:t>
      </w:r>
      <w:r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 по использованию онлайн метрик да</w:t>
      </w:r>
      <w:r w:rsidR="00D86C8B" w:rsidRPr="00FC3E76">
        <w:rPr>
          <w:rFonts w:asciiTheme="minorHAnsi" w:hAnsiTheme="minorHAnsi" w:cstheme="minorHAnsi"/>
          <w:sz w:val="24"/>
          <w:szCs w:val="24"/>
          <w:lang w:val="ru-RU"/>
        </w:rPr>
        <w:t>ет</w:t>
      </w:r>
      <w:r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 возможность отечественным СМИ применять передовые </w:t>
      </w:r>
      <w:r w:rsidR="007C559F"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инструменты </w:t>
      </w:r>
      <w:proofErr w:type="spellStart"/>
      <w:r w:rsidRPr="00230AAF">
        <w:rPr>
          <w:rFonts w:asciiTheme="minorHAnsi" w:hAnsiTheme="minorHAnsi" w:cstheme="minorHAnsi"/>
          <w:b/>
          <w:sz w:val="24"/>
          <w:szCs w:val="24"/>
        </w:rPr>
        <w:t>Chartbeat</w:t>
      </w:r>
      <w:proofErr w:type="spellEnd"/>
      <w:r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 в</w:t>
      </w:r>
      <w:r w:rsidR="008D683D"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FC3E76">
        <w:rPr>
          <w:rFonts w:asciiTheme="minorHAnsi" w:hAnsiTheme="minorHAnsi" w:cstheme="minorHAnsi"/>
          <w:sz w:val="24"/>
          <w:szCs w:val="24"/>
          <w:lang w:val="ru-RU"/>
        </w:rPr>
        <w:t>своей повседневной работе. Цель программы</w:t>
      </w:r>
      <w:r w:rsidR="00D86C8B"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 - </w:t>
      </w:r>
      <w:r w:rsidRPr="00FC3E76">
        <w:rPr>
          <w:rFonts w:asciiTheme="minorHAnsi" w:hAnsiTheme="minorHAnsi" w:cstheme="minorHAnsi"/>
          <w:sz w:val="24"/>
          <w:szCs w:val="24"/>
          <w:lang w:val="ru-RU"/>
        </w:rPr>
        <w:t>усиление конкурентных преимуществ отечественных СМИ, повышение профессионализма</w:t>
      </w:r>
      <w:r w:rsidR="00FC3E76" w:rsidRPr="00FC3E76">
        <w:rPr>
          <w:rFonts w:asciiTheme="minorHAnsi" w:hAnsiTheme="minorHAnsi" w:cstheme="minorHAnsi"/>
          <w:sz w:val="24"/>
          <w:szCs w:val="24"/>
          <w:lang w:val="ru-RU"/>
        </w:rPr>
        <w:t>, прозрачности медиа</w:t>
      </w:r>
      <w:r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FC3E76"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рынка </w:t>
      </w:r>
      <w:r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и внедрение современных технологий в </w:t>
      </w:r>
      <w:r w:rsidR="007C559F" w:rsidRPr="00FC3E76">
        <w:rPr>
          <w:rFonts w:asciiTheme="minorHAnsi" w:hAnsiTheme="minorHAnsi" w:cstheme="minorHAnsi"/>
          <w:sz w:val="24"/>
          <w:szCs w:val="24"/>
          <w:lang w:val="ru-RU"/>
        </w:rPr>
        <w:t>работе редакций</w:t>
      </w:r>
      <w:r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. </w:t>
      </w:r>
      <w:r w:rsidRPr="009F7179">
        <w:rPr>
          <w:rFonts w:cs="Calibri"/>
          <w:b/>
          <w:sz w:val="24"/>
          <w:szCs w:val="24"/>
          <w:lang w:val="ru-RU"/>
        </w:rPr>
        <w:t>Финансирование проекта</w:t>
      </w:r>
      <w:r w:rsidRPr="00FC3E76">
        <w:rPr>
          <w:rFonts w:cs="Calibri"/>
          <w:sz w:val="24"/>
          <w:szCs w:val="24"/>
          <w:lang w:val="ru-RU"/>
        </w:rPr>
        <w:t xml:space="preserve"> осуществляется за счет средств </w:t>
      </w:r>
      <w:r w:rsidRPr="009F7179">
        <w:rPr>
          <w:rFonts w:cs="Calibri"/>
          <w:sz w:val="24"/>
          <w:szCs w:val="24"/>
          <w:lang w:val="ru-RU"/>
        </w:rPr>
        <w:t>Фонда Инноваций</w:t>
      </w:r>
      <w:r w:rsidRPr="00FC3E76">
        <w:rPr>
          <w:rFonts w:cs="Calibri"/>
          <w:sz w:val="24"/>
          <w:szCs w:val="24"/>
          <w:lang w:val="ru-RU"/>
        </w:rPr>
        <w:t xml:space="preserve"> через Посольство США в Казахстане.  </w:t>
      </w:r>
    </w:p>
    <w:p w:rsidR="007C559F" w:rsidRPr="00FC3E76" w:rsidRDefault="007C559F" w:rsidP="007C559F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Это первый и на сегодня единственный проект в Казахстане, который дает доступ </w:t>
      </w:r>
      <w:r w:rsidRPr="00230AAF">
        <w:rPr>
          <w:rFonts w:asciiTheme="minorHAnsi" w:hAnsiTheme="minorHAnsi" w:cs="Arial"/>
          <w:sz w:val="24"/>
          <w:szCs w:val="24"/>
          <w:lang w:val="ru-RU"/>
        </w:rPr>
        <w:t>25 онлайн медиа</w:t>
      </w:r>
      <w:r w:rsidR="00230AAF" w:rsidRPr="00230AAF">
        <w:rPr>
          <w:rFonts w:asciiTheme="minorHAnsi" w:hAnsiTheme="minorHAnsi" w:cs="Arial"/>
          <w:sz w:val="24"/>
          <w:szCs w:val="24"/>
          <w:lang w:val="ru-RU"/>
        </w:rPr>
        <w:t>,</w:t>
      </w:r>
      <w:r w:rsidR="00230AAF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230AAF" w:rsidRPr="00230AAF">
        <w:rPr>
          <w:rFonts w:asciiTheme="minorHAnsi" w:hAnsiTheme="minorHAnsi" w:cs="Arial"/>
          <w:b/>
          <w:sz w:val="24"/>
          <w:szCs w:val="24"/>
          <w:lang w:val="ru-RU"/>
        </w:rPr>
        <w:t>участника</w:t>
      </w:r>
      <w:r w:rsidR="00230AAF">
        <w:rPr>
          <w:rFonts w:asciiTheme="minorHAnsi" w:hAnsiTheme="minorHAnsi" w:cs="Arial"/>
          <w:b/>
          <w:sz w:val="24"/>
          <w:szCs w:val="24"/>
          <w:lang w:val="ru-RU"/>
        </w:rPr>
        <w:t>м</w:t>
      </w:r>
      <w:r w:rsidR="00230AAF" w:rsidRPr="00230AAF">
        <w:rPr>
          <w:rFonts w:asciiTheme="minorHAnsi" w:hAnsiTheme="minorHAnsi" w:cs="Arial"/>
          <w:b/>
          <w:sz w:val="24"/>
          <w:szCs w:val="24"/>
          <w:lang w:val="ru-RU"/>
        </w:rPr>
        <w:t xml:space="preserve"> проекта</w:t>
      </w:r>
      <w:r w:rsidR="00230AAF">
        <w:rPr>
          <w:rFonts w:asciiTheme="minorHAnsi" w:hAnsiTheme="minorHAnsi" w:cs="Arial"/>
          <w:sz w:val="24"/>
          <w:szCs w:val="24"/>
          <w:lang w:val="ru-RU"/>
        </w:rPr>
        <w:t>,</w:t>
      </w: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к инновационным инструментам в сфере анализа данных на бесплатной основе в течение года. </w:t>
      </w:r>
    </w:p>
    <w:p w:rsidR="007C559F" w:rsidRPr="00FC3E76" w:rsidRDefault="00055966" w:rsidP="007C559F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Компания в сфере аналитики данных </w:t>
      </w:r>
      <w:proofErr w:type="spellStart"/>
      <w:r w:rsidRPr="00FC3E76">
        <w:rPr>
          <w:rFonts w:asciiTheme="minorHAnsi" w:hAnsiTheme="minorHAnsi" w:cs="Arial"/>
          <w:sz w:val="24"/>
          <w:szCs w:val="24"/>
        </w:rPr>
        <w:t>Chartbeat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– лидирующий сервис по улучшению редакционной стратегии и расширению читательской аудитории. </w:t>
      </w:r>
      <w:r w:rsidRPr="00FC3E76">
        <w:rPr>
          <w:rFonts w:asciiTheme="minorHAnsi" w:hAnsiTheme="minorHAnsi" w:cstheme="minorHAnsi"/>
          <w:sz w:val="24"/>
          <w:szCs w:val="24"/>
          <w:lang w:val="ru-RU"/>
        </w:rPr>
        <w:t>Сервисами компании</w:t>
      </w:r>
      <w:r w:rsidR="009C3171" w:rsidRPr="00FC3E76">
        <w:rPr>
          <w:rFonts w:asciiTheme="minorHAnsi" w:hAnsiTheme="minorHAnsi" w:cstheme="minorHAnsi"/>
          <w:sz w:val="24"/>
          <w:szCs w:val="24"/>
          <w:lang w:val="ru-RU"/>
        </w:rPr>
        <w:t xml:space="preserve"> пользуются не только 75% медиа рынка США, но и ведущие СМИ более чем в </w:t>
      </w:r>
      <w:r w:rsidR="007C559F" w:rsidRPr="00FC3E76">
        <w:rPr>
          <w:rFonts w:asciiTheme="minorHAnsi" w:hAnsiTheme="minorHAnsi" w:cs="Arial"/>
          <w:sz w:val="24"/>
          <w:szCs w:val="24"/>
          <w:lang w:val="ru-RU"/>
        </w:rPr>
        <w:t>60 странах мира.</w:t>
      </w:r>
    </w:p>
    <w:p w:rsidR="00FC3E76" w:rsidRPr="00FC3E76" w:rsidRDefault="00055966" w:rsidP="00FC3E76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В рамках проекта запущен сайт </w:t>
      </w:r>
      <w:proofErr w:type="spellStart"/>
      <w:r w:rsidRPr="00230AAF">
        <w:rPr>
          <w:rFonts w:asciiTheme="minorHAnsi" w:hAnsiTheme="minorHAnsi" w:cs="Arial"/>
          <w:b/>
          <w:sz w:val="24"/>
          <w:szCs w:val="24"/>
        </w:rPr>
        <w:t>olshem</w:t>
      </w:r>
      <w:proofErr w:type="spellEnd"/>
      <w:r w:rsidRPr="00230AAF">
        <w:rPr>
          <w:rFonts w:asciiTheme="minorHAnsi" w:hAnsiTheme="minorHAnsi" w:cs="Arial"/>
          <w:b/>
          <w:sz w:val="24"/>
          <w:szCs w:val="24"/>
          <w:lang w:val="ru-RU"/>
        </w:rPr>
        <w:t>.</w:t>
      </w:r>
      <w:r w:rsidRPr="00230AAF">
        <w:rPr>
          <w:rFonts w:asciiTheme="minorHAnsi" w:hAnsiTheme="minorHAnsi" w:cs="Arial"/>
          <w:b/>
          <w:sz w:val="24"/>
          <w:szCs w:val="24"/>
        </w:rPr>
        <w:t>kz</w:t>
      </w: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который отображает </w:t>
      </w:r>
      <w:r w:rsidRPr="00230AAF">
        <w:rPr>
          <w:rFonts w:asciiTheme="minorHAnsi" w:hAnsiTheme="minorHAnsi" w:cs="Arial"/>
          <w:sz w:val="24"/>
          <w:szCs w:val="24"/>
          <w:lang w:val="ru-RU"/>
        </w:rPr>
        <w:t xml:space="preserve">данные </w:t>
      </w: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по </w:t>
      </w:r>
      <w:r w:rsidRPr="009F7179">
        <w:rPr>
          <w:rFonts w:asciiTheme="minorHAnsi" w:hAnsiTheme="minorHAnsi" w:cs="Arial"/>
          <w:b/>
          <w:sz w:val="24"/>
          <w:szCs w:val="24"/>
          <w:lang w:val="ru-RU"/>
        </w:rPr>
        <w:t>ключевым показателям аналитики</w:t>
      </w: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онлайн порталов, участвующих в проекте и использующих инструменты компании </w:t>
      </w:r>
      <w:proofErr w:type="spellStart"/>
      <w:r w:rsidRPr="00FC3E76">
        <w:rPr>
          <w:rFonts w:asciiTheme="minorHAnsi" w:hAnsiTheme="minorHAnsi" w:cs="Arial"/>
          <w:sz w:val="24"/>
          <w:szCs w:val="24"/>
        </w:rPr>
        <w:t>Chartbeat</w:t>
      </w:r>
      <w:proofErr w:type="spellEnd"/>
      <w:r w:rsidR="00230AAF">
        <w:rPr>
          <w:rFonts w:asciiTheme="minorHAnsi" w:hAnsiTheme="minorHAnsi" w:cs="Arial"/>
          <w:sz w:val="24"/>
          <w:szCs w:val="24"/>
          <w:lang w:val="ru-RU"/>
        </w:rPr>
        <w:t xml:space="preserve">. </w:t>
      </w:r>
    </w:p>
    <w:p w:rsidR="00FC3E76" w:rsidRPr="00FC3E76" w:rsidRDefault="00E509E0" w:rsidP="00FC3E76">
      <w:pPr>
        <w:jc w:val="both"/>
        <w:rPr>
          <w:rFonts w:cs="Calibri"/>
          <w:iCs/>
          <w:sz w:val="24"/>
          <w:szCs w:val="24"/>
          <w:lang w:val="ru-RU"/>
        </w:rPr>
      </w:pPr>
      <w:r>
        <w:rPr>
          <w:rFonts w:cs="Calibri"/>
          <w:iCs/>
          <w:sz w:val="24"/>
          <w:szCs w:val="24"/>
          <w:lang w:val="ru-RU"/>
        </w:rPr>
        <w:t>Участвующие в проекте СМИ могут предоставить</w:t>
      </w:r>
      <w:r w:rsidR="00FC3E76" w:rsidRPr="00FC3E76">
        <w:rPr>
          <w:rFonts w:cs="Calibri"/>
          <w:iCs/>
          <w:sz w:val="24"/>
          <w:szCs w:val="24"/>
          <w:lang w:val="ru-RU"/>
        </w:rPr>
        <w:t xml:space="preserve"> развернутую и точную аналитику рекламным агентства</w:t>
      </w:r>
      <w:r w:rsidR="00A56616">
        <w:rPr>
          <w:rFonts w:cs="Calibri"/>
          <w:iCs/>
          <w:sz w:val="24"/>
          <w:szCs w:val="24"/>
          <w:lang w:val="ru-RU"/>
        </w:rPr>
        <w:t>м</w:t>
      </w:r>
      <w:r w:rsidR="00FC3E76" w:rsidRPr="00FC3E76">
        <w:rPr>
          <w:rFonts w:cs="Calibri"/>
          <w:iCs/>
          <w:sz w:val="24"/>
          <w:szCs w:val="24"/>
          <w:lang w:val="ru-RU"/>
        </w:rPr>
        <w:t xml:space="preserve">, медиа экспертам, потенциальным клиентам. </w:t>
      </w:r>
      <w:r w:rsidR="00A56616">
        <w:rPr>
          <w:rFonts w:cs="Calibri"/>
          <w:iCs/>
          <w:sz w:val="24"/>
          <w:szCs w:val="24"/>
          <w:lang w:val="ru-RU"/>
        </w:rPr>
        <w:t xml:space="preserve">Это поможет </w:t>
      </w:r>
      <w:r>
        <w:rPr>
          <w:rFonts w:cs="Calibri"/>
          <w:iCs/>
          <w:sz w:val="24"/>
          <w:szCs w:val="24"/>
          <w:lang w:val="ru-RU"/>
        </w:rPr>
        <w:t xml:space="preserve">медиа ресурсам </w:t>
      </w:r>
      <w:r w:rsidR="00FC3E76" w:rsidRPr="00FC3E76">
        <w:rPr>
          <w:rFonts w:cs="Calibri"/>
          <w:iCs/>
          <w:sz w:val="24"/>
          <w:szCs w:val="24"/>
          <w:lang w:val="kk-KZ"/>
        </w:rPr>
        <w:t>повы</w:t>
      </w:r>
      <w:r w:rsidR="009F7179">
        <w:rPr>
          <w:rFonts w:cs="Calibri"/>
          <w:iCs/>
          <w:sz w:val="24"/>
          <w:szCs w:val="24"/>
          <w:lang w:val="kk-KZ"/>
        </w:rPr>
        <w:t xml:space="preserve">шать </w:t>
      </w:r>
      <w:r>
        <w:rPr>
          <w:rFonts w:cs="Calibri"/>
          <w:iCs/>
          <w:sz w:val="24"/>
          <w:szCs w:val="24"/>
          <w:lang w:val="ru-RU"/>
        </w:rPr>
        <w:t xml:space="preserve">свой профессиональный уровень, </w:t>
      </w:r>
      <w:bookmarkStart w:id="0" w:name="_GoBack"/>
      <w:bookmarkEnd w:id="0"/>
      <w:r w:rsidR="00FC3E76" w:rsidRPr="00FC3E76">
        <w:rPr>
          <w:rFonts w:cs="Calibri"/>
          <w:iCs/>
          <w:sz w:val="24"/>
          <w:szCs w:val="24"/>
          <w:lang w:val="kk-KZ"/>
        </w:rPr>
        <w:t>улучшат</w:t>
      </w:r>
      <w:r w:rsidR="00A56616">
        <w:rPr>
          <w:rFonts w:cs="Calibri"/>
          <w:iCs/>
          <w:sz w:val="24"/>
          <w:szCs w:val="24"/>
          <w:lang w:val="kk-KZ"/>
        </w:rPr>
        <w:t>ь</w:t>
      </w:r>
      <w:r w:rsidR="00FC3E76" w:rsidRPr="00FC3E76">
        <w:rPr>
          <w:rFonts w:cs="Calibri"/>
          <w:iCs/>
          <w:sz w:val="24"/>
          <w:szCs w:val="24"/>
          <w:lang w:val="ru-RU"/>
        </w:rPr>
        <w:t xml:space="preserve"> качество контента и адаптир</w:t>
      </w:r>
      <w:r w:rsidR="00A56616">
        <w:rPr>
          <w:rFonts w:cs="Calibri"/>
          <w:iCs/>
          <w:sz w:val="24"/>
          <w:szCs w:val="24"/>
          <w:lang w:val="ru-RU"/>
        </w:rPr>
        <w:t>овать</w:t>
      </w:r>
      <w:r w:rsidR="00FC3E76" w:rsidRPr="00FC3E76">
        <w:rPr>
          <w:rFonts w:cs="Calibri"/>
          <w:iCs/>
          <w:sz w:val="24"/>
          <w:szCs w:val="24"/>
          <w:lang w:val="ru-RU"/>
        </w:rPr>
        <w:t xml:space="preserve"> редакторскую политику с учетом </w:t>
      </w:r>
      <w:r w:rsidR="00A56616">
        <w:rPr>
          <w:rFonts w:cs="Calibri"/>
          <w:iCs/>
          <w:sz w:val="24"/>
          <w:szCs w:val="24"/>
          <w:lang w:val="ru-RU"/>
        </w:rPr>
        <w:t>данных аналитики</w:t>
      </w:r>
      <w:r w:rsidR="00FC3E76" w:rsidRPr="00FC3E76">
        <w:rPr>
          <w:rFonts w:cs="Calibri"/>
          <w:iCs/>
          <w:sz w:val="24"/>
          <w:szCs w:val="24"/>
          <w:lang w:val="ru-RU"/>
        </w:rPr>
        <w:t xml:space="preserve">. Посетители сайта могут посмотреть статистику по ключевым показателям онлайн порталов в режиме реального времени, сделать сравнительный анализ и скачать отчет по статистике в разрезе месяца. </w:t>
      </w:r>
    </w:p>
    <w:p w:rsidR="00055966" w:rsidRPr="00FC3E76" w:rsidRDefault="00FC3E76" w:rsidP="00055966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FC3E76">
        <w:rPr>
          <w:rFonts w:cs="Calibri"/>
          <w:iCs/>
          <w:sz w:val="24"/>
          <w:szCs w:val="24"/>
          <w:lang w:val="ru-RU"/>
        </w:rPr>
        <w:t xml:space="preserve">Ресурс </w:t>
      </w:r>
      <w:proofErr w:type="spellStart"/>
      <w:r w:rsidRPr="00FC3E76">
        <w:rPr>
          <w:rFonts w:cs="Calibri"/>
          <w:iCs/>
          <w:sz w:val="24"/>
          <w:szCs w:val="24"/>
        </w:rPr>
        <w:t>olshem</w:t>
      </w:r>
      <w:proofErr w:type="spellEnd"/>
      <w:r w:rsidRPr="00FC3E76">
        <w:rPr>
          <w:rFonts w:cs="Calibri"/>
          <w:iCs/>
          <w:sz w:val="24"/>
          <w:szCs w:val="24"/>
          <w:lang w:val="ru-RU"/>
        </w:rPr>
        <w:t>.</w:t>
      </w:r>
      <w:r w:rsidRPr="00FC3E76">
        <w:rPr>
          <w:rFonts w:cs="Calibri"/>
          <w:iCs/>
          <w:sz w:val="24"/>
          <w:szCs w:val="24"/>
        </w:rPr>
        <w:t>kz</w:t>
      </w:r>
      <w:r w:rsidRPr="00FC3E76">
        <w:rPr>
          <w:rFonts w:cs="Calibri"/>
          <w:iCs/>
          <w:sz w:val="24"/>
          <w:szCs w:val="24"/>
          <w:lang w:val="ru-RU"/>
        </w:rPr>
        <w:t xml:space="preserve"> выстроит профессиональные взаимоотношения между участниками и будет способствовать </w:t>
      </w:r>
      <w:r w:rsidRPr="00FC3E76">
        <w:rPr>
          <w:rFonts w:cs="Calibri"/>
          <w:sz w:val="24"/>
          <w:szCs w:val="24"/>
          <w:lang w:val="ru-RU"/>
        </w:rPr>
        <w:t xml:space="preserve">популяризации применения метрик в редакторской политике. </w:t>
      </w:r>
      <w:r w:rsidR="007C559F" w:rsidRPr="00FC3E76">
        <w:rPr>
          <w:rFonts w:asciiTheme="minorHAnsi" w:hAnsiTheme="minorHAnsi" w:cs="Arial"/>
          <w:sz w:val="24"/>
          <w:szCs w:val="24"/>
          <w:lang w:val="ru-RU"/>
        </w:rPr>
        <w:t xml:space="preserve">Создавая прозрачные данные о </w:t>
      </w:r>
      <w:proofErr w:type="gramStart"/>
      <w:r w:rsidR="007C559F" w:rsidRPr="00FC3E76">
        <w:rPr>
          <w:rFonts w:asciiTheme="minorHAnsi" w:hAnsiTheme="minorHAnsi" w:cs="Arial"/>
          <w:sz w:val="24"/>
          <w:szCs w:val="24"/>
          <w:lang w:val="ru-RU"/>
        </w:rPr>
        <w:t>казахстанском</w:t>
      </w:r>
      <w:proofErr w:type="gramEnd"/>
      <w:r w:rsidR="007C559F" w:rsidRPr="00FC3E76">
        <w:rPr>
          <w:rFonts w:asciiTheme="minorHAnsi" w:hAnsiTheme="minorHAnsi" w:cs="Arial"/>
          <w:sz w:val="24"/>
          <w:szCs w:val="24"/>
          <w:lang w:val="ru-RU"/>
        </w:rPr>
        <w:t xml:space="preserve"> онлайн контенте и как на него реагирует читатель, проект поможет отечественным медиа ресурсам увеличить доход от рекламы и стать более конкурентоспособными.  </w:t>
      </w:r>
    </w:p>
    <w:p w:rsidR="00D86C8B" w:rsidRPr="00FC3E76" w:rsidRDefault="00D86C8B" w:rsidP="00D86C8B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FC3E76">
        <w:rPr>
          <w:rFonts w:asciiTheme="minorHAnsi" w:hAnsiTheme="minorHAnsi"/>
          <w:sz w:val="24"/>
          <w:szCs w:val="24"/>
          <w:lang w:val="ru-RU"/>
        </w:rPr>
        <w:t xml:space="preserve">Для прозрачности проекта и мониторинга его реализации было решено создать независимый </w:t>
      </w:r>
      <w:r w:rsidRPr="009F7179">
        <w:rPr>
          <w:rFonts w:asciiTheme="minorHAnsi" w:hAnsiTheme="minorHAnsi"/>
          <w:b/>
          <w:sz w:val="24"/>
          <w:szCs w:val="24"/>
          <w:lang w:val="ru-RU"/>
        </w:rPr>
        <w:t>Попечительский Совет</w:t>
      </w:r>
      <w:r w:rsidRPr="00FC3E76">
        <w:rPr>
          <w:rFonts w:asciiTheme="minorHAnsi" w:hAnsiTheme="minorHAnsi"/>
          <w:sz w:val="24"/>
          <w:szCs w:val="24"/>
          <w:lang w:val="ru-RU"/>
        </w:rPr>
        <w:t xml:space="preserve">, в состав которого входят представители реального рынка -  медиа эксперты и специалисты в области </w:t>
      </w:r>
      <w:r w:rsidRPr="00FC3E76">
        <w:rPr>
          <w:rFonts w:asciiTheme="minorHAnsi" w:hAnsiTheme="minorHAnsi"/>
          <w:sz w:val="24"/>
          <w:szCs w:val="24"/>
        </w:rPr>
        <w:t>IT</w:t>
      </w:r>
      <w:r w:rsidRPr="00FC3E76">
        <w:rPr>
          <w:rFonts w:asciiTheme="minorHAnsi" w:hAnsiTheme="minorHAnsi"/>
          <w:sz w:val="24"/>
          <w:szCs w:val="24"/>
          <w:lang w:val="ru-RU"/>
        </w:rPr>
        <w:t xml:space="preserve"> технологий. </w:t>
      </w:r>
      <w:r w:rsidR="009F7179" w:rsidRPr="009F7179">
        <w:rPr>
          <w:rFonts w:asciiTheme="minorHAnsi" w:hAnsiTheme="minorHAnsi"/>
          <w:b/>
          <w:sz w:val="24"/>
          <w:szCs w:val="24"/>
          <w:lang w:val="ru-RU"/>
        </w:rPr>
        <w:t>О</w:t>
      </w:r>
      <w:r w:rsidRPr="009F7179">
        <w:rPr>
          <w:rFonts w:asciiTheme="minorHAnsi" w:hAnsiTheme="minorHAnsi" w:cs="Arial"/>
          <w:b/>
          <w:sz w:val="24"/>
          <w:szCs w:val="24"/>
          <w:lang w:val="ru-RU"/>
        </w:rPr>
        <w:t>ператором</w:t>
      </w: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r w:rsidR="009F7179" w:rsidRPr="009F7179">
        <w:rPr>
          <w:rFonts w:asciiTheme="minorHAnsi" w:hAnsiTheme="minorHAnsi" w:cs="Arial"/>
          <w:b/>
          <w:sz w:val="24"/>
          <w:szCs w:val="24"/>
          <w:lang w:val="ru-RU"/>
        </w:rPr>
        <w:t xml:space="preserve">проекта </w:t>
      </w: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выступает  Казахстанский Пресс-клуб. </w:t>
      </w:r>
    </w:p>
    <w:p w:rsidR="00696BE5" w:rsidRPr="00FC3E76" w:rsidRDefault="009C3171" w:rsidP="001932F7">
      <w:pPr>
        <w:jc w:val="both"/>
        <w:rPr>
          <w:rFonts w:asciiTheme="minorHAnsi" w:hAnsiTheme="minorHAnsi" w:cs="Arial"/>
          <w:sz w:val="24"/>
          <w:szCs w:val="24"/>
          <w:lang w:val="ru-RU"/>
        </w:rPr>
      </w:pP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Сегодня </w:t>
      </w:r>
      <w:r w:rsidR="00A55EF3">
        <w:rPr>
          <w:rFonts w:asciiTheme="minorHAnsi" w:hAnsiTheme="minorHAnsi" w:cs="Arial"/>
          <w:sz w:val="24"/>
          <w:szCs w:val="24"/>
          <w:lang w:val="ru-RU"/>
        </w:rPr>
        <w:t>инструментами</w:t>
      </w: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передовой компании </w:t>
      </w:r>
      <w:r w:rsidR="00A55EF3">
        <w:rPr>
          <w:rFonts w:asciiTheme="minorHAnsi" w:hAnsiTheme="minorHAnsi" w:cs="Arial"/>
          <w:sz w:val="24"/>
          <w:szCs w:val="24"/>
          <w:lang w:val="ru-RU"/>
        </w:rPr>
        <w:t>пользуются</w:t>
      </w:r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такие ведущие СМИ  мира как USA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Today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CNN, The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New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York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Times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Vox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Fox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News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Channel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The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Washington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Post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MSN, BBC,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Le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Monde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Ringier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The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Independent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El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Tiempo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Caracol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Television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Nikkei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America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, Media </w:t>
      </w:r>
      <w:proofErr w:type="spellStart"/>
      <w:r w:rsidRPr="00FC3E76">
        <w:rPr>
          <w:rFonts w:asciiTheme="minorHAnsi" w:hAnsiTheme="minorHAnsi" w:cs="Arial"/>
          <w:sz w:val="24"/>
          <w:szCs w:val="24"/>
          <w:lang w:val="ru-RU"/>
        </w:rPr>
        <w:t>Prima</w:t>
      </w:r>
      <w:proofErr w:type="spellEnd"/>
      <w:r w:rsidRPr="00FC3E76">
        <w:rPr>
          <w:rFonts w:asciiTheme="minorHAnsi" w:hAnsiTheme="minorHAnsi" w:cs="Arial"/>
          <w:sz w:val="24"/>
          <w:szCs w:val="24"/>
          <w:lang w:val="ru-RU"/>
        </w:rPr>
        <w:t xml:space="preserve"> и многие другие.</w:t>
      </w:r>
      <w:r w:rsidR="00FC3E76" w:rsidRPr="00FC3E76">
        <w:rPr>
          <w:rFonts w:asciiTheme="minorHAnsi" w:hAnsiTheme="minorHAnsi" w:cs="Arial"/>
          <w:sz w:val="24"/>
          <w:szCs w:val="24"/>
          <w:lang w:val="ru-RU"/>
        </w:rPr>
        <w:t xml:space="preserve"> </w:t>
      </w:r>
    </w:p>
    <w:sectPr w:rsidR="00696BE5" w:rsidRPr="00FC3E76" w:rsidSect="0061111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25C0"/>
    <w:multiLevelType w:val="hybridMultilevel"/>
    <w:tmpl w:val="C96CD71E"/>
    <w:lvl w:ilvl="0" w:tplc="261A397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</w:rPr>
    </w:lvl>
    <w:lvl w:ilvl="1" w:tplc="0FA47646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Proxima Nova" w:hAnsi="Proxima Nova" w:hint="default"/>
      </w:rPr>
    </w:lvl>
    <w:lvl w:ilvl="2" w:tplc="F80808C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Proxima Nova" w:hAnsi="Proxima Nova" w:hint="default"/>
      </w:rPr>
    </w:lvl>
    <w:lvl w:ilvl="3" w:tplc="6090EE9C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Proxima Nova" w:hAnsi="Proxima Nova" w:hint="default"/>
      </w:rPr>
    </w:lvl>
    <w:lvl w:ilvl="4" w:tplc="94364990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Proxima Nova" w:hAnsi="Proxima Nova" w:hint="default"/>
      </w:rPr>
    </w:lvl>
    <w:lvl w:ilvl="5" w:tplc="9C481CF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Proxima Nova" w:hAnsi="Proxima Nova" w:hint="default"/>
      </w:rPr>
    </w:lvl>
    <w:lvl w:ilvl="6" w:tplc="7026E92A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Proxima Nova" w:hAnsi="Proxima Nova" w:hint="default"/>
      </w:rPr>
    </w:lvl>
    <w:lvl w:ilvl="7" w:tplc="9820AAFA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Proxima Nova" w:hAnsi="Proxima Nova" w:hint="default"/>
      </w:rPr>
    </w:lvl>
    <w:lvl w:ilvl="8" w:tplc="CE94A7CA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Proxima Nova" w:hAnsi="Proxima Nova" w:hint="default"/>
      </w:rPr>
    </w:lvl>
  </w:abstractNum>
  <w:abstractNum w:abstractNumId="1">
    <w:nsid w:val="70E97C08"/>
    <w:multiLevelType w:val="hybridMultilevel"/>
    <w:tmpl w:val="BC34C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74"/>
    <w:rsid w:val="00036D0C"/>
    <w:rsid w:val="00053CE0"/>
    <w:rsid w:val="00055966"/>
    <w:rsid w:val="000D02DE"/>
    <w:rsid w:val="000D4482"/>
    <w:rsid w:val="000F1CA9"/>
    <w:rsid w:val="001932F7"/>
    <w:rsid w:val="001D7FBA"/>
    <w:rsid w:val="00230AAF"/>
    <w:rsid w:val="00234325"/>
    <w:rsid w:val="002E0B1E"/>
    <w:rsid w:val="0035154A"/>
    <w:rsid w:val="00371EBA"/>
    <w:rsid w:val="00371F9C"/>
    <w:rsid w:val="003C02BB"/>
    <w:rsid w:val="003D60C4"/>
    <w:rsid w:val="003F0F3F"/>
    <w:rsid w:val="00407A78"/>
    <w:rsid w:val="00462E4E"/>
    <w:rsid w:val="004B1751"/>
    <w:rsid w:val="0050218B"/>
    <w:rsid w:val="00611113"/>
    <w:rsid w:val="00625893"/>
    <w:rsid w:val="00696BE5"/>
    <w:rsid w:val="006B13D0"/>
    <w:rsid w:val="00794874"/>
    <w:rsid w:val="007A09B1"/>
    <w:rsid w:val="007B1CA4"/>
    <w:rsid w:val="007C559F"/>
    <w:rsid w:val="00805943"/>
    <w:rsid w:val="008342BB"/>
    <w:rsid w:val="00843065"/>
    <w:rsid w:val="008D1249"/>
    <w:rsid w:val="008D683D"/>
    <w:rsid w:val="00914FBF"/>
    <w:rsid w:val="009C3171"/>
    <w:rsid w:val="009F7179"/>
    <w:rsid w:val="00A55EF3"/>
    <w:rsid w:val="00A56616"/>
    <w:rsid w:val="00AD6A56"/>
    <w:rsid w:val="00B81867"/>
    <w:rsid w:val="00B85835"/>
    <w:rsid w:val="00C3281A"/>
    <w:rsid w:val="00C73A01"/>
    <w:rsid w:val="00C80F01"/>
    <w:rsid w:val="00CB2079"/>
    <w:rsid w:val="00D86C8B"/>
    <w:rsid w:val="00E509E0"/>
    <w:rsid w:val="00E528E3"/>
    <w:rsid w:val="00E6726A"/>
    <w:rsid w:val="00FA35D8"/>
    <w:rsid w:val="00FB465F"/>
    <w:rsid w:val="00FC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7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4F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4F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4FBF"/>
    <w:rPr>
      <w:rFonts w:ascii="Calibri" w:eastAsia="Calibri" w:hAnsi="Calibri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4F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4FB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1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FB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74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4F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4F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4FBF"/>
    <w:rPr>
      <w:rFonts w:ascii="Calibri" w:eastAsia="Calibri" w:hAnsi="Calibri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4F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4FBF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1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FB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Казарян</dc:creator>
  <cp:lastModifiedBy>Assel Turmanova</cp:lastModifiedBy>
  <cp:revision>29</cp:revision>
  <dcterms:created xsi:type="dcterms:W3CDTF">2019-02-04T06:10:00Z</dcterms:created>
  <dcterms:modified xsi:type="dcterms:W3CDTF">2019-02-26T04:55:00Z</dcterms:modified>
</cp:coreProperties>
</file>